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932C8A">
        <w:rPr>
          <w:bCs/>
          <w:sz w:val="28"/>
          <w:szCs w:val="28"/>
        </w:rPr>
        <w:t>612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626D" w:rsidP="007D6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7D626D" w:rsidP="007D626D">
      <w:pPr>
        <w:ind w:firstLine="540"/>
        <w:jc w:val="both"/>
        <w:rPr>
          <w:sz w:val="28"/>
          <w:szCs w:val="28"/>
        </w:rPr>
      </w:pPr>
    </w:p>
    <w:p w:rsidR="007D626D" w:rsidP="007D626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город Нижневартовск                                                </w:t>
      </w:r>
      <w:r>
        <w:rPr>
          <w:sz w:val="28"/>
          <w:szCs w:val="28"/>
        </w:rPr>
        <w:tab/>
      </w:r>
      <w:r w:rsidR="00932C8A">
        <w:rPr>
          <w:sz w:val="28"/>
          <w:szCs w:val="28"/>
        </w:rPr>
        <w:t>20</w:t>
      </w:r>
      <w:r w:rsidR="00395BA3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2024 года</w:t>
      </w:r>
    </w:p>
    <w:p w:rsidR="007D626D" w:rsidP="007D626D">
      <w:pPr>
        <w:widowControl w:val="0"/>
        <w:jc w:val="center"/>
        <w:rPr>
          <w:sz w:val="28"/>
          <w:szCs w:val="28"/>
        </w:rPr>
      </w:pPr>
    </w:p>
    <w:p w:rsidR="009C5CB2" w:rsidRPr="00932C8A" w:rsidP="009C5CB2">
      <w:pPr>
        <w:ind w:firstLine="540"/>
        <w:jc w:val="both"/>
        <w:rPr>
          <w:sz w:val="28"/>
          <w:szCs w:val="28"/>
        </w:rPr>
      </w:pPr>
      <w:r w:rsidRPr="00932C8A">
        <w:rPr>
          <w:sz w:val="28"/>
          <w:szCs w:val="28"/>
        </w:rPr>
        <w:t xml:space="preserve"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 находящийся по адресу: ХМАО – Югра, г. Нижневартовск, ул. Нефтяников, 6, </w:t>
      </w:r>
    </w:p>
    <w:p w:rsidR="00932C8A" w:rsidRPr="00932C8A" w:rsidP="00932C8A">
      <w:pPr>
        <w:pStyle w:val="2"/>
        <w:shd w:val="clear" w:color="auto" w:fill="auto"/>
        <w:spacing w:after="244" w:line="302" w:lineRule="exact"/>
        <w:ind w:left="20" w:right="20" w:firstLine="560"/>
        <w:jc w:val="both"/>
        <w:rPr>
          <w:sz w:val="28"/>
          <w:szCs w:val="28"/>
        </w:rPr>
      </w:pPr>
      <w:r w:rsidRPr="00932C8A">
        <w:rPr>
          <w:sz w:val="28"/>
          <w:szCs w:val="28"/>
        </w:rPr>
        <w:t>рассмотрев м</w:t>
      </w:r>
      <w:r w:rsidRPr="00932C8A">
        <w:rPr>
          <w:sz w:val="28"/>
          <w:szCs w:val="28"/>
        </w:rPr>
        <w:t xml:space="preserve">атериалы по делу об административном правонарушении в отношении </w:t>
      </w:r>
      <w:r w:rsidRPr="00932C8A" w:rsidR="00BD3FA6">
        <w:rPr>
          <w:rFonts w:eastAsia="MS Mincho"/>
          <w:sz w:val="28"/>
          <w:szCs w:val="28"/>
          <w:lang w:val="x-none" w:eastAsia="x-none"/>
        </w:rPr>
        <w:t>должностного лица –</w:t>
      </w:r>
      <w:r w:rsidRPr="00932C8A" w:rsidR="00BD3FA6">
        <w:rPr>
          <w:rFonts w:eastAsia="MS Mincho"/>
          <w:sz w:val="28"/>
          <w:szCs w:val="28"/>
          <w:lang w:eastAsia="x-none"/>
        </w:rPr>
        <w:t xml:space="preserve"> </w:t>
      </w:r>
      <w:r w:rsidRPr="00932C8A">
        <w:rPr>
          <w:sz w:val="28"/>
          <w:szCs w:val="28"/>
        </w:rPr>
        <w:t xml:space="preserve">Таушканова Евгения Валерьевича, </w:t>
      </w:r>
      <w:r w:rsidR="00242A18">
        <w:rPr>
          <w:sz w:val="28"/>
          <w:szCs w:val="28"/>
        </w:rPr>
        <w:t>…</w:t>
      </w:r>
      <w:r w:rsidRPr="00932C8A">
        <w:rPr>
          <w:sz w:val="28"/>
          <w:szCs w:val="28"/>
        </w:rPr>
        <w:t xml:space="preserve"> года рождения, уроженца </w:t>
      </w:r>
      <w:r w:rsidR="00242A18">
        <w:rPr>
          <w:sz w:val="28"/>
          <w:szCs w:val="28"/>
        </w:rPr>
        <w:t>…</w:t>
      </w:r>
      <w:r w:rsidRPr="00932C8A">
        <w:rPr>
          <w:sz w:val="28"/>
          <w:szCs w:val="28"/>
        </w:rPr>
        <w:t xml:space="preserve">, проживающего по адресу: </w:t>
      </w:r>
      <w:r w:rsidR="00242A18">
        <w:rPr>
          <w:sz w:val="28"/>
          <w:szCs w:val="28"/>
        </w:rPr>
        <w:t>…</w:t>
      </w:r>
      <w:r w:rsidRPr="00932C8A">
        <w:rPr>
          <w:sz w:val="28"/>
          <w:szCs w:val="28"/>
        </w:rPr>
        <w:t xml:space="preserve">, паспорт </w:t>
      </w:r>
      <w:r w:rsidR="00242A18">
        <w:rPr>
          <w:sz w:val="28"/>
          <w:szCs w:val="28"/>
        </w:rPr>
        <w:t>…</w:t>
      </w:r>
      <w:r w:rsidRPr="00932C8A">
        <w:rPr>
          <w:sz w:val="28"/>
          <w:szCs w:val="28"/>
        </w:rPr>
        <w:t>,</w:t>
      </w:r>
    </w:p>
    <w:p w:rsidR="00932C8A" w:rsidRPr="00932C8A" w:rsidP="00932C8A">
      <w:pPr>
        <w:pStyle w:val="2"/>
        <w:shd w:val="clear" w:color="auto" w:fill="auto"/>
        <w:spacing w:after="0" w:line="298" w:lineRule="exact"/>
        <w:ind w:left="3780"/>
        <w:rPr>
          <w:sz w:val="28"/>
          <w:szCs w:val="28"/>
        </w:rPr>
      </w:pPr>
      <w:r w:rsidRPr="00932C8A">
        <w:rPr>
          <w:sz w:val="28"/>
          <w:szCs w:val="28"/>
        </w:rPr>
        <w:t>УСТАНОВИЛ:</w:t>
      </w:r>
    </w:p>
    <w:p w:rsidR="009C5CB2" w:rsidRPr="005C593A" w:rsidP="00932C8A">
      <w:pPr>
        <w:ind w:firstLine="540"/>
        <w:jc w:val="both"/>
        <w:rPr>
          <w:szCs w:val="28"/>
        </w:rPr>
      </w:pPr>
      <w:r w:rsidRPr="00932C8A">
        <w:rPr>
          <w:sz w:val="28"/>
          <w:szCs w:val="28"/>
        </w:rPr>
        <w:t>Таушканов Е.В., являясь генеральным директором ООО «Нефтегазкомплект», расположенного по адресу: ХМАО-Югра, г. Нижневартовск, ул. Ленина, зд.9</w:t>
      </w:r>
      <w:r>
        <w:rPr>
          <w:sz w:val="28"/>
          <w:szCs w:val="28"/>
        </w:rPr>
        <w:t>/</w:t>
      </w:r>
      <w:r w:rsidRPr="00932C8A">
        <w:rPr>
          <w:sz w:val="28"/>
          <w:szCs w:val="28"/>
        </w:rPr>
        <w:t>П, офис 16</w:t>
      </w:r>
      <w:r w:rsidRPr="00275E81">
        <w:rPr>
          <w:sz w:val="28"/>
          <w:szCs w:val="28"/>
        </w:rPr>
        <w:t xml:space="preserve">, не представил в Межрайонную ИФНС России № 6 по ХМАО-Югре </w:t>
      </w:r>
      <w:r w:rsidRPr="00275E81">
        <w:rPr>
          <w:sz w:val="28"/>
          <w:szCs w:val="28"/>
        </w:rPr>
        <w:t>расчет по страховым взносам за 6 месяцев 2023 года, срок предоставления которого установлен не позднее 25.07.2023 года, фактически расчет не представлен</w:t>
      </w:r>
      <w:r w:rsidRPr="005C593A">
        <w:rPr>
          <w:szCs w:val="28"/>
        </w:rPr>
        <w:t>.</w:t>
      </w:r>
    </w:p>
    <w:p w:rsidR="009C5CB2" w:rsidP="009C5CB2">
      <w:pPr>
        <w:pStyle w:val="Header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рассмотрение административного материала </w:t>
      </w:r>
      <w:r w:rsidRPr="00932C8A" w:rsidR="00932C8A">
        <w:rPr>
          <w:sz w:val="28"/>
          <w:szCs w:val="28"/>
        </w:rPr>
        <w:t>Таушканов Е.В</w:t>
      </w:r>
      <w:r>
        <w:rPr>
          <w:sz w:val="28"/>
          <w:szCs w:val="28"/>
        </w:rPr>
        <w:t>. не явился, о времени и месте рассмотрения а</w:t>
      </w:r>
      <w:r>
        <w:rPr>
          <w:sz w:val="28"/>
          <w:szCs w:val="28"/>
        </w:rPr>
        <w:t>дминистративного материала уведомлялся надлежащим образом по указанному в протоколе адресу.</w:t>
      </w:r>
    </w:p>
    <w:p w:rsidR="009C5CB2" w:rsidP="009C5CB2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>
        <w:rPr>
          <w:sz w:val="28"/>
          <w:szCs w:val="28"/>
        </w:rPr>
        <w:t xml:space="preserve">истративных правонарушениях, мировой судья полагает возможным рассмотреть дело об административном правонарушении в отсутствие </w:t>
      </w:r>
      <w:r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>
        <w:rPr>
          <w:sz w:val="28"/>
          <w:szCs w:val="28"/>
        </w:rPr>
        <w:t>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судья, исследовав доказательства по делу, в том числе, протокол о</w:t>
      </w:r>
      <w:r>
        <w:rPr>
          <w:sz w:val="28"/>
          <w:szCs w:val="28"/>
        </w:rPr>
        <w:t>б административном правонарушении, уведомление о времени и месте составления протокола об административном правонарушении, скриншот электронно-информационную таблицы, выписку из ЕГРЮЛ, приходит к следующему.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15.5 Кодекса РФ об административных право</w:t>
      </w:r>
      <w:r>
        <w:rPr>
          <w:sz w:val="28"/>
          <w:szCs w:val="28"/>
        </w:rPr>
        <w:t>нарушениях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Имеющиеся в материалах де</w:t>
      </w:r>
      <w:r>
        <w:rPr>
          <w:sz w:val="28"/>
          <w:szCs w:val="28"/>
        </w:rPr>
        <w:t>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Оценивая доказательства в их совокупности, мирово</w:t>
      </w:r>
      <w:r>
        <w:rPr>
          <w:sz w:val="28"/>
          <w:szCs w:val="28"/>
        </w:rPr>
        <w:t xml:space="preserve">й судья считает, что виновность </w:t>
      </w:r>
      <w:r w:rsidRPr="00932C8A" w:rsidR="00932C8A">
        <w:rPr>
          <w:sz w:val="28"/>
          <w:szCs w:val="28"/>
        </w:rPr>
        <w:t>Таушканов</w:t>
      </w:r>
      <w:r w:rsidR="00932C8A">
        <w:rPr>
          <w:sz w:val="28"/>
          <w:szCs w:val="28"/>
        </w:rPr>
        <w:t>а</w:t>
      </w:r>
      <w:r w:rsidRPr="00932C8A" w:rsidR="00932C8A">
        <w:rPr>
          <w:sz w:val="28"/>
          <w:szCs w:val="28"/>
        </w:rPr>
        <w:t xml:space="preserve"> Е.В</w:t>
      </w:r>
      <w:r>
        <w:rPr>
          <w:sz w:val="28"/>
          <w:szCs w:val="28"/>
        </w:rPr>
        <w:t xml:space="preserve">. в совершении административного </w:t>
      </w:r>
      <w:r>
        <w:rPr>
          <w:sz w:val="28"/>
          <w:szCs w:val="28"/>
        </w:rPr>
        <w:t>правонарушения, предусмотренного ст. 15.5 Кодекса РФ об административных правонарушениях доказана.</w:t>
      </w:r>
    </w:p>
    <w:p w:rsidR="009C5CB2" w:rsidP="009C5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наказания мировой судья учитывает характер совершенного админис</w:t>
      </w:r>
      <w:r>
        <w:rPr>
          <w:sz w:val="28"/>
          <w:szCs w:val="28"/>
        </w:rPr>
        <w:t>тративного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9C5CB2" w:rsidP="009C5CB2">
      <w:pPr>
        <w:tabs>
          <w:tab w:val="left" w:pos="48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ст.ст. 29.9, 29.10 Кодекса РФ о</w:t>
      </w:r>
      <w:r>
        <w:rPr>
          <w:sz w:val="28"/>
          <w:szCs w:val="28"/>
        </w:rPr>
        <w:t>б административных правонарушениях,</w:t>
      </w:r>
    </w:p>
    <w:p w:rsidR="009C5CB2" w:rsidP="009C5CB2">
      <w:pPr>
        <w:tabs>
          <w:tab w:val="left" w:pos="0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ПОСТАНОВИЛ:</w:t>
      </w:r>
    </w:p>
    <w:p w:rsidR="009C5CB2" w:rsidP="009C5CB2">
      <w:pPr>
        <w:ind w:firstLine="540"/>
        <w:jc w:val="both"/>
        <w:rPr>
          <w:sz w:val="28"/>
          <w:szCs w:val="28"/>
        </w:rPr>
      </w:pPr>
      <w:r w:rsidRPr="00932C8A">
        <w:rPr>
          <w:sz w:val="28"/>
          <w:szCs w:val="28"/>
        </w:rPr>
        <w:t>Таушканова Евгения Валерьевича</w:t>
      </w:r>
      <w:r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ст. 15.5 Кодекса РФ об административных правонарушениях, и назначить ему административное </w:t>
      </w:r>
      <w:r>
        <w:rPr>
          <w:sz w:val="28"/>
          <w:szCs w:val="28"/>
        </w:rPr>
        <w:t xml:space="preserve">наказание в виде предупреждения. </w:t>
      </w:r>
    </w:p>
    <w:p w:rsidR="009C5CB2" w:rsidP="009C5CB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9C5CB2" w:rsidP="009C5CB2">
      <w:pPr>
        <w:rPr>
          <w:sz w:val="28"/>
          <w:szCs w:val="28"/>
        </w:rPr>
      </w:pPr>
    </w:p>
    <w:p w:rsidR="009C5CB2" w:rsidP="009C5CB2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9C5CB2" w:rsidP="009C5CB2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Л.И. Трифонова</w:t>
      </w: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39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9C5CB2" w:rsidP="009C5CB2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00B0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74745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432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25B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2A18"/>
    <w:rsid w:val="002449B2"/>
    <w:rsid w:val="00252D50"/>
    <w:rsid w:val="002607A4"/>
    <w:rsid w:val="0027589C"/>
    <w:rsid w:val="00275E81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0921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95BA3"/>
    <w:rsid w:val="003A7D15"/>
    <w:rsid w:val="003B701E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157B3"/>
    <w:rsid w:val="00420131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1407"/>
    <w:rsid w:val="00543F62"/>
    <w:rsid w:val="00567230"/>
    <w:rsid w:val="0057105A"/>
    <w:rsid w:val="005816F9"/>
    <w:rsid w:val="00594835"/>
    <w:rsid w:val="005B7DC6"/>
    <w:rsid w:val="005C1E46"/>
    <w:rsid w:val="005C593A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07816"/>
    <w:rsid w:val="00610C94"/>
    <w:rsid w:val="006119CF"/>
    <w:rsid w:val="00620EC8"/>
    <w:rsid w:val="00624994"/>
    <w:rsid w:val="00625295"/>
    <w:rsid w:val="00625FBB"/>
    <w:rsid w:val="006360EB"/>
    <w:rsid w:val="00640D67"/>
    <w:rsid w:val="00672EC9"/>
    <w:rsid w:val="00673CD9"/>
    <w:rsid w:val="006801E0"/>
    <w:rsid w:val="00681ACC"/>
    <w:rsid w:val="00686E87"/>
    <w:rsid w:val="0069308F"/>
    <w:rsid w:val="00694443"/>
    <w:rsid w:val="0069626A"/>
    <w:rsid w:val="006A0627"/>
    <w:rsid w:val="006A2F0E"/>
    <w:rsid w:val="006A649C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D626D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382D"/>
    <w:rsid w:val="008C46FE"/>
    <w:rsid w:val="008D2BA2"/>
    <w:rsid w:val="008D41F7"/>
    <w:rsid w:val="008E0A8F"/>
    <w:rsid w:val="008E143B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2C8A"/>
    <w:rsid w:val="00937359"/>
    <w:rsid w:val="00937488"/>
    <w:rsid w:val="00937C6F"/>
    <w:rsid w:val="009441C7"/>
    <w:rsid w:val="00951100"/>
    <w:rsid w:val="009571AE"/>
    <w:rsid w:val="009638F7"/>
    <w:rsid w:val="0097551C"/>
    <w:rsid w:val="00977FC1"/>
    <w:rsid w:val="009808EB"/>
    <w:rsid w:val="00980992"/>
    <w:rsid w:val="00990FD7"/>
    <w:rsid w:val="009A4B7A"/>
    <w:rsid w:val="009A7A88"/>
    <w:rsid w:val="009B5B75"/>
    <w:rsid w:val="009B69C6"/>
    <w:rsid w:val="009B6A0D"/>
    <w:rsid w:val="009C5CB2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1E31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246D"/>
    <w:rsid w:val="00BC3812"/>
    <w:rsid w:val="00BD02D0"/>
    <w:rsid w:val="00BD0D49"/>
    <w:rsid w:val="00BD3FA6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2387"/>
    <w:rsid w:val="00C62496"/>
    <w:rsid w:val="00C77706"/>
    <w:rsid w:val="00C85F60"/>
    <w:rsid w:val="00C93B4B"/>
    <w:rsid w:val="00C93DF9"/>
    <w:rsid w:val="00C94671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11DD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E537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3B7F"/>
    <w:rsid w:val="00E7654A"/>
    <w:rsid w:val="00E82D0D"/>
    <w:rsid w:val="00E966F9"/>
    <w:rsid w:val="00EA1B2E"/>
    <w:rsid w:val="00EA6E96"/>
    <w:rsid w:val="00EB0227"/>
    <w:rsid w:val="00EB2188"/>
    <w:rsid w:val="00EB2724"/>
    <w:rsid w:val="00EC75EF"/>
    <w:rsid w:val="00ED159F"/>
    <w:rsid w:val="00ED5584"/>
    <w:rsid w:val="00EE100D"/>
    <w:rsid w:val="00EE43A2"/>
    <w:rsid w:val="00EE5E51"/>
    <w:rsid w:val="00EE5F50"/>
    <w:rsid w:val="00EF0F3D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180E"/>
    <w:rsid w:val="00F64CA2"/>
    <w:rsid w:val="00F703D5"/>
    <w:rsid w:val="00F70F5E"/>
    <w:rsid w:val="00F75119"/>
    <w:rsid w:val="00FA353B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F6180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F6180E"/>
    <w:rPr>
      <w:sz w:val="16"/>
      <w:szCs w:val="16"/>
    </w:rPr>
  </w:style>
  <w:style w:type="character" w:customStyle="1" w:styleId="a5">
    <w:name w:val="Основной текст_"/>
    <w:basedOn w:val="DefaultParagraphFont"/>
    <w:link w:val="2"/>
    <w:rsid w:val="00932C8A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Normal"/>
    <w:link w:val="a5"/>
    <w:rsid w:val="00932C8A"/>
    <w:pPr>
      <w:shd w:val="clear" w:color="auto" w:fill="FFFFFF"/>
      <w:spacing w:after="360" w:line="0" w:lineRule="atLeas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7A4F-7C77-4B00-96DD-A73889D9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